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Communication Strategy for Stakeholders</w:t>
      </w:r>
    </w:p>
    <w:p w:rsidR="00000000" w:rsidDel="00000000" w:rsidP="00000000" w:rsidRDefault="00000000" w:rsidRPr="00000000" w14:paraId="00000002">
      <w:pPr>
        <w:jc w:val="center"/>
        <w:rPr>
          <w:b w:val="1"/>
          <w:u w:val="single"/>
        </w:rPr>
      </w:pPr>
      <w:r w:rsidDel="00000000" w:rsidR="00000000" w:rsidRPr="00000000">
        <w:rPr>
          <w:rtl w:val="0"/>
        </w:rPr>
      </w:r>
    </w:p>
    <w:p w:rsidR="00000000" w:rsidDel="00000000" w:rsidP="00000000" w:rsidRDefault="00000000" w:rsidRPr="00000000" w14:paraId="00000003">
      <w:pPr>
        <w:rPr>
          <w:b w:val="1"/>
          <w:u w:val="single"/>
        </w:rPr>
      </w:pPr>
      <w:r w:rsidDel="00000000" w:rsidR="00000000" w:rsidRPr="00000000">
        <w:rPr>
          <w:rtl w:val="0"/>
        </w:rPr>
      </w:r>
    </w:p>
    <w:p w:rsidR="00000000" w:rsidDel="00000000" w:rsidP="00000000" w:rsidRDefault="00000000" w:rsidRPr="00000000" w14:paraId="00000004">
      <w:pPr>
        <w:rPr>
          <w:b w:val="1"/>
          <w:u w:val="single"/>
        </w:rPr>
      </w:pPr>
      <w:r w:rsidDel="00000000" w:rsidR="00000000" w:rsidRPr="00000000">
        <w:rPr>
          <w:b w:val="1"/>
          <w:u w:val="single"/>
          <w:rtl w:val="0"/>
        </w:rPr>
        <w:t xml:space="preserve">Landowner:</w:t>
      </w:r>
    </w:p>
    <w:p w:rsidR="00000000" w:rsidDel="00000000" w:rsidP="00000000" w:rsidRDefault="00000000" w:rsidRPr="00000000" w14:paraId="00000005">
      <w:pPr>
        <w:rPr>
          <w:b w:val="1"/>
          <w:u w:val="single"/>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Landowner will visit termly and meet with FS leaders and maintenance team to discuss and monitor the use of the land for Forest School.</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b w:val="1"/>
          <w:u w:val="single"/>
          <w:rtl w:val="0"/>
        </w:rPr>
        <w:t xml:space="preserve">Management Team</w:t>
      </w:r>
      <w:r w:rsidDel="00000000" w:rsidR="00000000" w:rsidRPr="00000000">
        <w:rPr>
          <w:rtl w:val="0"/>
        </w:rPr>
        <w:t xml:space="preserv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 management team will meet with FS leaders and discuss any issues or needs within the Forest school which will then be addressed.</w:t>
      </w:r>
    </w:p>
    <w:p w:rsidR="00000000" w:rsidDel="00000000" w:rsidP="00000000" w:rsidRDefault="00000000" w:rsidRPr="00000000" w14:paraId="0000000B">
      <w:pPr>
        <w:rPr>
          <w:b w:val="1"/>
          <w:u w:val="single"/>
        </w:rPr>
      </w:pPr>
      <w:r w:rsidDel="00000000" w:rsidR="00000000" w:rsidRPr="00000000">
        <w:rPr>
          <w:rtl w:val="0"/>
        </w:rPr>
      </w:r>
    </w:p>
    <w:p w:rsidR="00000000" w:rsidDel="00000000" w:rsidP="00000000" w:rsidRDefault="00000000" w:rsidRPr="00000000" w14:paraId="0000000C">
      <w:pPr>
        <w:rPr>
          <w:b w:val="1"/>
          <w:u w:val="single"/>
        </w:rPr>
      </w:pPr>
      <w:r w:rsidDel="00000000" w:rsidR="00000000" w:rsidRPr="00000000">
        <w:rPr>
          <w:b w:val="1"/>
          <w:u w:val="single"/>
          <w:rtl w:val="0"/>
        </w:rPr>
        <w:t xml:space="preserve">Neighbours:</w:t>
      </w:r>
    </w:p>
    <w:p w:rsidR="00000000" w:rsidDel="00000000" w:rsidP="00000000" w:rsidRDefault="00000000" w:rsidRPr="00000000" w14:paraId="0000000D">
      <w:pPr>
        <w:rPr>
          <w:b w:val="1"/>
          <w:u w:val="single"/>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Neighbours will be given contact numbers for the management team and any issues will be the responsibility of the management team to address.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u w:val="single"/>
        </w:rPr>
      </w:pPr>
      <w:r w:rsidDel="00000000" w:rsidR="00000000" w:rsidRPr="00000000">
        <w:rPr>
          <w:b w:val="1"/>
          <w:u w:val="single"/>
          <w:rtl w:val="0"/>
        </w:rPr>
        <w:t xml:space="preserve">Participants:</w:t>
      </w:r>
    </w:p>
    <w:p w:rsidR="00000000" w:rsidDel="00000000" w:rsidP="00000000" w:rsidRDefault="00000000" w:rsidRPr="00000000" w14:paraId="00000011">
      <w:pPr>
        <w:rPr>
          <w:b w:val="1"/>
          <w:u w:val="single"/>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Our participants are aged between 5 and 25 years old.Participants are communicated with at the beginning and end of the session (and if needed, during) in order to review and plan for future sessions.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u w:val="single"/>
        </w:rPr>
      </w:pPr>
      <w:r w:rsidDel="00000000" w:rsidR="00000000" w:rsidRPr="00000000">
        <w:rPr>
          <w:b w:val="1"/>
          <w:u w:val="single"/>
          <w:rtl w:val="0"/>
        </w:rPr>
        <w:t xml:space="preserve">Parents/carers:</w:t>
      </w:r>
    </w:p>
    <w:p w:rsidR="00000000" w:rsidDel="00000000" w:rsidP="00000000" w:rsidRDefault="00000000" w:rsidRPr="00000000" w14:paraId="00000015">
      <w:pPr>
        <w:rPr>
          <w:b w:val="1"/>
          <w:u w:val="single"/>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Parents/carers will be made aware of Forest School via the management team/ head of service and given the option for their child depending on suitability and hours available to them. At the end of each term, parents/carers will be offered an opportunity to visit the Forest School with their child on ‘Family Day.’</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u w:val="single"/>
        </w:rPr>
      </w:pPr>
      <w:r w:rsidDel="00000000" w:rsidR="00000000" w:rsidRPr="00000000">
        <w:rPr>
          <w:rtl w:val="0"/>
        </w:rPr>
      </w:r>
    </w:p>
    <w:p w:rsidR="00000000" w:rsidDel="00000000" w:rsidP="00000000" w:rsidRDefault="00000000" w:rsidRPr="00000000" w14:paraId="00000019">
      <w:pPr>
        <w:rPr>
          <w:b w:val="1"/>
          <w:u w:val="single"/>
        </w:rPr>
      </w:pPr>
      <w:r w:rsidDel="00000000" w:rsidR="00000000" w:rsidRPr="00000000">
        <w:rPr>
          <w:rtl w:val="0"/>
        </w:rPr>
      </w:r>
    </w:p>
    <w:p w:rsidR="00000000" w:rsidDel="00000000" w:rsidP="00000000" w:rsidRDefault="00000000" w:rsidRPr="00000000" w14:paraId="0000001A">
      <w:pPr>
        <w:rPr>
          <w:b w:val="1"/>
          <w:u w:val="single"/>
        </w:rPr>
      </w:pPr>
      <w:r w:rsidDel="00000000" w:rsidR="00000000" w:rsidRPr="00000000">
        <w:rPr>
          <w:rtl w:val="0"/>
        </w:rPr>
      </w:r>
    </w:p>
    <w:p w:rsidR="00000000" w:rsidDel="00000000" w:rsidP="00000000" w:rsidRDefault="00000000" w:rsidRPr="00000000" w14:paraId="0000001B">
      <w:pPr>
        <w:rPr>
          <w:b w:val="1"/>
          <w:u w:val="single"/>
        </w:rPr>
      </w:pPr>
      <w:r w:rsidDel="00000000" w:rsidR="00000000" w:rsidRPr="00000000">
        <w:rPr>
          <w:b w:val="1"/>
          <w:u w:val="single"/>
          <w:rtl w:val="0"/>
        </w:rPr>
        <w:t xml:space="preserve">Staff/Volunteers:</w:t>
      </w:r>
    </w:p>
    <w:p w:rsidR="00000000" w:rsidDel="00000000" w:rsidP="00000000" w:rsidRDefault="00000000" w:rsidRPr="00000000" w14:paraId="0000001C">
      <w:pPr>
        <w:rPr>
          <w:b w:val="1"/>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All visitors/staff that attend the Forest School must have read the Forest School handbook and Visitor Protocol must be signed and any questions discussed before the session. Forest School leaders will instruct tutors/staff as to any other information needed prior to the session and remind them of the Forest School ethos.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u w:val="single"/>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u w:val="single"/>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